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7AE" w:rsidRDefault="004C17AE">
      <w:r w:rsidRPr="004C17AE">
        <w:rPr>
          <w:rFonts w:ascii="Times New Roman" w:hAnsi="Times New Roman" w:cs="Times New Roman"/>
          <w:sz w:val="32"/>
          <w:szCs w:val="32"/>
        </w:rPr>
        <w:t>Алгоритм действий коллектива образовательного учреждения в кризисной (чрезвычайной) ситуации</w:t>
      </w:r>
      <w:r w:rsidRPr="004C17AE">
        <w:t xml:space="preserve">  </w:t>
      </w:r>
    </w:p>
    <w:p w:rsidR="004C17AE" w:rsidRDefault="004C17AE">
      <w:r w:rsidRPr="004C17AE">
        <w:t>1. Позвонить семье, предложить помощь, поддержку. Обозначить действия, которые необходимо предпринять. Назначить ответственного.</w:t>
      </w:r>
    </w:p>
    <w:p w:rsidR="004C17AE" w:rsidRDefault="004C17AE">
      <w:r w:rsidRPr="004C17AE">
        <w:t xml:space="preserve"> 2. Поставить в известность всех, непосредственно связанных с событием (учителей, одноклассников, школьный персонал)</w:t>
      </w:r>
      <w:proofErr w:type="gramStart"/>
      <w:r w:rsidRPr="004C17AE">
        <w:t>.</w:t>
      </w:r>
      <w:proofErr w:type="gramEnd"/>
      <w:r w:rsidRPr="004C17AE">
        <w:t xml:space="preserve"> </w:t>
      </w:r>
      <w:proofErr w:type="gramStart"/>
      <w:r w:rsidRPr="004C17AE">
        <w:t>п</w:t>
      </w:r>
      <w:proofErr w:type="gramEnd"/>
      <w:r w:rsidRPr="004C17AE">
        <w:t>оследовательность действий. Назначить ответственных.  Определить</w:t>
      </w:r>
    </w:p>
    <w:p w:rsidR="004C17AE" w:rsidRDefault="004C17AE">
      <w:r w:rsidRPr="004C17AE">
        <w:t xml:space="preserve"> 3. Ознакомить учителей со стратегиями помощи учащимся справиться с эмоциональными последствиями ЧС.</w:t>
      </w:r>
    </w:p>
    <w:p w:rsidR="004C17AE" w:rsidRDefault="004C17AE">
      <w:r w:rsidRPr="004C17AE">
        <w:t xml:space="preserve"> 4. Определить политику контакта со средствами массовой информации, какую информацию предоставлять. </w:t>
      </w:r>
    </w:p>
    <w:p w:rsidR="004C17AE" w:rsidRDefault="004C17AE">
      <w:r w:rsidRPr="004C17AE">
        <w:t xml:space="preserve">5. Оценить необходимость обращения за помощью в региональный (городской или районный) антикризисный центр и другие организации.  </w:t>
      </w:r>
    </w:p>
    <w:p w:rsidR="004C17AE" w:rsidRDefault="004C17AE">
      <w:r w:rsidRPr="004C17AE">
        <w:t xml:space="preserve">6. Оповестить вышестоящую организацию о  ЧС. </w:t>
      </w:r>
    </w:p>
    <w:p w:rsidR="004C17AE" w:rsidRDefault="004C17AE">
      <w:r w:rsidRPr="004C17AE">
        <w:t xml:space="preserve">7. Выделить аудитории для групповой  работы и других  особых целей. </w:t>
      </w:r>
    </w:p>
    <w:p w:rsidR="004C17AE" w:rsidRDefault="004C17AE">
      <w:r w:rsidRPr="004C17AE">
        <w:t>8. Рассмотреть, составить расписание занятий (в зависимости от ситуации школа может быть закрыта на день, работа учреждения может быть продолжена в обычном режиме с обращением особого внимания на группу риска, рассмотреть возможную деятельность всех подразделений).</w:t>
      </w:r>
    </w:p>
    <w:p w:rsidR="004C17AE" w:rsidRDefault="004C17AE">
      <w:r w:rsidRPr="004C17AE">
        <w:t xml:space="preserve"> 9. Предпринять шаги по выявлению группы риска. </w:t>
      </w:r>
    </w:p>
    <w:p w:rsidR="004C17AE" w:rsidRDefault="004C17AE">
      <w:r w:rsidRPr="004C17AE">
        <w:t>10. Определить необходимость связаться с родителями учащихся группы риска</w:t>
      </w:r>
    </w:p>
    <w:p w:rsidR="004C17AE" w:rsidRDefault="004C17AE">
      <w:r w:rsidRPr="004C17AE">
        <w:t xml:space="preserve"> 11. В случае смерти или самоубийства принять необходимые меры в отношении  личных вещей.   12. Пригласить  бригаду мобильной помощи из службы экстренной психологической помощи по работе с посттравматической ситуацией.                                </w:t>
      </w:r>
    </w:p>
    <w:p w:rsidR="005043B6" w:rsidRDefault="004C17AE">
      <w:r w:rsidRPr="004C17AE">
        <w:t>13. Представить информацию в службу экстренной психологической помощи (информация включает в себя следующие сведения  – школа, дата происшествия, краткое описание, что сделано антикризисной школьной бригадой, с точки зрения школы: что происходило удачно в работе, что можно было сделать по-другому).</w:t>
      </w:r>
    </w:p>
    <w:sectPr w:rsidR="00504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4C17AE"/>
    <w:rsid w:val="004C17AE"/>
    <w:rsid w:val="0050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>HP</Company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BOOK_2</dc:creator>
  <cp:keywords/>
  <dc:description/>
  <cp:lastModifiedBy>BOOK_2</cp:lastModifiedBy>
  <cp:revision>2</cp:revision>
  <dcterms:created xsi:type="dcterms:W3CDTF">2024-04-22T08:33:00Z</dcterms:created>
  <dcterms:modified xsi:type="dcterms:W3CDTF">2024-04-22T08:35:00Z</dcterms:modified>
</cp:coreProperties>
</file>